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548C4" w14:textId="77777777" w:rsidR="00D76DA7" w:rsidRDefault="003C699C" w:rsidP="00D76DA7">
      <w:pPr>
        <w:spacing w:after="0" w:line="690" w:lineRule="atLeast"/>
        <w:outlineLvl w:val="0"/>
        <w:rPr>
          <w:rFonts w:ascii="Arial" w:eastAsia="Times New Roman" w:hAnsi="Arial" w:cs="Arial"/>
          <w:color w:val="FFFFFF"/>
          <w:kern w:val="36"/>
          <w:sz w:val="54"/>
          <w:szCs w:val="54"/>
        </w:rPr>
      </w:pPr>
      <w:r w:rsidRPr="003C699C">
        <w:rPr>
          <w:rFonts w:ascii="Arial" w:eastAsia="Times New Roman" w:hAnsi="Arial" w:cs="Arial"/>
          <w:color w:val="FFFFFF"/>
          <w:kern w:val="36"/>
          <w:sz w:val="54"/>
          <w:szCs w:val="54"/>
        </w:rPr>
        <w:t>CARES Act Higher Education Emergency Relief Fund</w:t>
      </w:r>
    </w:p>
    <w:p w14:paraId="041837A6" w14:textId="3A4A769D" w:rsidR="003C699C" w:rsidRPr="006F1470" w:rsidRDefault="003C699C" w:rsidP="00D76DA7">
      <w:pPr>
        <w:spacing w:after="0" w:line="690" w:lineRule="atLeast"/>
        <w:outlineLvl w:val="0"/>
        <w:rPr>
          <w:rFonts w:ascii="Arial" w:eastAsia="Times New Roman" w:hAnsi="Arial" w:cs="Arial"/>
          <w:kern w:val="36"/>
          <w:sz w:val="54"/>
          <w:szCs w:val="54"/>
        </w:rPr>
      </w:pPr>
      <w:r w:rsidRPr="006F1470">
        <w:rPr>
          <w:rFonts w:ascii="Times New Roman" w:eastAsia="Times New Roman" w:hAnsi="Times New Roman" w:cs="Times New Roman"/>
          <w:b/>
          <w:bCs/>
          <w:sz w:val="42"/>
          <w:szCs w:val="42"/>
        </w:rPr>
        <w:t>CARES Act Higher Education Emergency Relief Fund (HEERF)</w:t>
      </w:r>
    </w:p>
    <w:p w14:paraId="301B7EF9" w14:textId="25D9958D" w:rsidR="003C699C" w:rsidRPr="006F1470" w:rsidRDefault="007E04C4" w:rsidP="003C699C">
      <w:pPr>
        <w:spacing w:after="375" w:line="240" w:lineRule="auto"/>
        <w:rPr>
          <w:rFonts w:ascii="Arial" w:eastAsia="Times New Roman" w:hAnsi="Arial" w:cs="Arial"/>
          <w:sz w:val="24"/>
          <w:szCs w:val="24"/>
        </w:rPr>
      </w:pPr>
      <w:r>
        <w:rPr>
          <w:rFonts w:ascii="Arial" w:eastAsia="Times New Roman" w:hAnsi="Arial" w:cs="Arial"/>
          <w:sz w:val="24"/>
          <w:szCs w:val="24"/>
        </w:rPr>
        <w:t>July 27, 2020</w:t>
      </w:r>
    </w:p>
    <w:p w14:paraId="29E2DB9E" w14:textId="0A0AE2D2" w:rsidR="003C699C" w:rsidRPr="006F1470" w:rsidRDefault="003C699C" w:rsidP="003C699C">
      <w:pPr>
        <w:spacing w:after="375" w:line="240" w:lineRule="auto"/>
        <w:rPr>
          <w:rFonts w:ascii="Arial" w:eastAsia="Times New Roman" w:hAnsi="Arial" w:cs="Arial"/>
          <w:sz w:val="24"/>
          <w:szCs w:val="24"/>
        </w:rPr>
      </w:pPr>
      <w:r w:rsidRPr="006F1470">
        <w:rPr>
          <w:rFonts w:ascii="Arial" w:eastAsia="Times New Roman" w:hAnsi="Arial" w:cs="Arial"/>
          <w:sz w:val="24"/>
          <w:szCs w:val="24"/>
        </w:rPr>
        <w:t>This public notice is posted on Central Oklahoma College</w:t>
      </w:r>
      <w:r w:rsidR="00C342F8" w:rsidRPr="006F1470">
        <w:rPr>
          <w:rFonts w:ascii="Arial" w:eastAsia="Times New Roman" w:hAnsi="Arial" w:cs="Arial"/>
          <w:sz w:val="24"/>
          <w:szCs w:val="24"/>
        </w:rPr>
        <w:t>’</w:t>
      </w:r>
      <w:r w:rsidRPr="006F1470">
        <w:rPr>
          <w:rFonts w:ascii="Arial" w:eastAsia="Times New Roman" w:hAnsi="Arial" w:cs="Arial"/>
          <w:sz w:val="24"/>
          <w:szCs w:val="24"/>
        </w:rPr>
        <w:t>s main website (Centraloc.edu) in accordance with U.S. Department of Education guidance.</w:t>
      </w:r>
    </w:p>
    <w:p w14:paraId="7F1008F9" w14:textId="61D7CBAB" w:rsidR="003C699C" w:rsidRPr="006F1470" w:rsidRDefault="003C699C" w:rsidP="003C699C">
      <w:pPr>
        <w:numPr>
          <w:ilvl w:val="0"/>
          <w:numId w:val="1"/>
        </w:numPr>
        <w:spacing w:before="100" w:beforeAutospacing="1" w:after="100" w:afterAutospacing="1" w:line="240" w:lineRule="auto"/>
        <w:rPr>
          <w:rFonts w:ascii="Arial" w:eastAsia="Times New Roman" w:hAnsi="Arial" w:cs="Arial"/>
          <w:sz w:val="24"/>
          <w:szCs w:val="24"/>
        </w:rPr>
      </w:pPr>
      <w:r w:rsidRPr="007E04C4">
        <w:rPr>
          <w:rFonts w:ascii="Arial" w:eastAsia="Times New Roman" w:hAnsi="Arial" w:cs="Arial"/>
          <w:sz w:val="24"/>
          <w:szCs w:val="24"/>
        </w:rPr>
        <w:t xml:space="preserve">Central </w:t>
      </w:r>
      <w:r w:rsidR="000C7510" w:rsidRPr="007E04C4">
        <w:rPr>
          <w:rFonts w:ascii="Arial" w:eastAsia="Times New Roman" w:hAnsi="Arial" w:cs="Arial"/>
          <w:sz w:val="24"/>
          <w:szCs w:val="24"/>
        </w:rPr>
        <w:t>Oklahoma College</w:t>
      </w:r>
      <w:r w:rsidR="000C7510">
        <w:rPr>
          <w:rFonts w:ascii="Arial" w:eastAsia="Times New Roman" w:hAnsi="Arial" w:cs="Arial"/>
          <w:sz w:val="24"/>
          <w:szCs w:val="24"/>
        </w:rPr>
        <w:t xml:space="preserve"> </w:t>
      </w:r>
      <w:r w:rsidRPr="006F1470">
        <w:rPr>
          <w:rFonts w:ascii="Arial" w:eastAsia="Times New Roman" w:hAnsi="Arial" w:cs="Arial"/>
          <w:sz w:val="24"/>
          <w:szCs w:val="24"/>
        </w:rPr>
        <w:t>signed and returned to the U.S. Department of Education the HEERF Certification and Agreement indicating at least 50% of any funding it will use under Section 18004(a)(1) of the CARES Act will provide Emergency Financial Aid Grants to students.</w:t>
      </w:r>
    </w:p>
    <w:p w14:paraId="25352ABA" w14:textId="7D13D9F0" w:rsidR="003C699C" w:rsidRPr="006F1470" w:rsidRDefault="00684FFA"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Central Oklahoma College has</w:t>
      </w:r>
      <w:r w:rsidR="003C699C" w:rsidRPr="006F1470">
        <w:rPr>
          <w:rFonts w:ascii="Arial" w:eastAsia="Times New Roman" w:hAnsi="Arial" w:cs="Arial"/>
          <w:sz w:val="24"/>
          <w:szCs w:val="24"/>
        </w:rPr>
        <w:t xml:space="preserve"> been </w:t>
      </w:r>
      <w:r w:rsidRPr="006F1470">
        <w:rPr>
          <w:rFonts w:ascii="Arial" w:eastAsia="Times New Roman" w:hAnsi="Arial" w:cs="Arial"/>
          <w:sz w:val="24"/>
          <w:szCs w:val="24"/>
        </w:rPr>
        <w:t>approved and has received $50</w:t>
      </w:r>
      <w:r w:rsidR="00C44120" w:rsidRPr="006F1470">
        <w:rPr>
          <w:rFonts w:ascii="Arial" w:eastAsia="Times New Roman" w:hAnsi="Arial" w:cs="Arial"/>
          <w:sz w:val="24"/>
          <w:szCs w:val="24"/>
        </w:rPr>
        <w:t>4</w:t>
      </w:r>
      <w:r w:rsidRPr="006F1470">
        <w:rPr>
          <w:rFonts w:ascii="Arial" w:eastAsia="Times New Roman" w:hAnsi="Arial" w:cs="Arial"/>
          <w:sz w:val="24"/>
          <w:szCs w:val="24"/>
        </w:rPr>
        <w:t>,</w:t>
      </w:r>
      <w:r w:rsidR="00C44120" w:rsidRPr="006F1470">
        <w:rPr>
          <w:rFonts w:ascii="Arial" w:eastAsia="Times New Roman" w:hAnsi="Arial" w:cs="Arial"/>
          <w:sz w:val="24"/>
          <w:szCs w:val="24"/>
        </w:rPr>
        <w:t>384</w:t>
      </w:r>
      <w:r w:rsidRPr="006F1470">
        <w:rPr>
          <w:rFonts w:ascii="Arial" w:eastAsia="Times New Roman" w:hAnsi="Arial" w:cs="Arial"/>
          <w:sz w:val="24"/>
          <w:szCs w:val="24"/>
        </w:rPr>
        <w:t xml:space="preserve"> </w:t>
      </w:r>
      <w:r w:rsidR="003C699C" w:rsidRPr="006F1470">
        <w:rPr>
          <w:rFonts w:ascii="Arial" w:eastAsia="Times New Roman" w:hAnsi="Arial" w:cs="Arial"/>
          <w:sz w:val="24"/>
          <w:szCs w:val="24"/>
        </w:rPr>
        <w:t>in HEERF funding. At least half of any funds used by the institution will be disbursed directly to eligible students.</w:t>
      </w:r>
    </w:p>
    <w:p w14:paraId="1C026BD7" w14:textId="224F7CD5" w:rsidR="00E81CF6" w:rsidRPr="006F1470" w:rsidRDefault="003C699C"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As of Ju</w:t>
      </w:r>
      <w:r w:rsidR="007E04C4">
        <w:rPr>
          <w:rFonts w:ascii="Arial" w:eastAsia="Times New Roman" w:hAnsi="Arial" w:cs="Arial"/>
          <w:sz w:val="24"/>
          <w:szCs w:val="24"/>
        </w:rPr>
        <w:t>ly</w:t>
      </w:r>
      <w:r w:rsidRPr="006F1470">
        <w:rPr>
          <w:rFonts w:ascii="Arial" w:eastAsia="Times New Roman" w:hAnsi="Arial" w:cs="Arial"/>
          <w:sz w:val="24"/>
          <w:szCs w:val="24"/>
        </w:rPr>
        <w:t xml:space="preserve"> </w:t>
      </w:r>
      <w:r w:rsidR="00AB2AD1">
        <w:rPr>
          <w:rFonts w:ascii="Arial" w:eastAsia="Times New Roman" w:hAnsi="Arial" w:cs="Arial"/>
          <w:sz w:val="24"/>
          <w:szCs w:val="24"/>
        </w:rPr>
        <w:t>1</w:t>
      </w:r>
      <w:r w:rsidR="007E04C4">
        <w:rPr>
          <w:rFonts w:ascii="Arial" w:eastAsia="Times New Roman" w:hAnsi="Arial" w:cs="Arial"/>
          <w:sz w:val="24"/>
          <w:szCs w:val="24"/>
        </w:rPr>
        <w:t>0</w:t>
      </w:r>
      <w:r w:rsidR="00684FFA" w:rsidRPr="006F1470">
        <w:rPr>
          <w:rFonts w:ascii="Arial" w:eastAsia="Times New Roman" w:hAnsi="Arial" w:cs="Arial"/>
          <w:sz w:val="24"/>
          <w:szCs w:val="24"/>
        </w:rPr>
        <w:t>,</w:t>
      </w:r>
      <w:r w:rsidRPr="006F1470">
        <w:rPr>
          <w:rFonts w:ascii="Arial" w:eastAsia="Times New Roman" w:hAnsi="Arial" w:cs="Arial"/>
          <w:sz w:val="24"/>
          <w:szCs w:val="24"/>
        </w:rPr>
        <w:t xml:space="preserve"> 2020, </w:t>
      </w:r>
      <w:r w:rsidR="00684FFA" w:rsidRPr="006F1470">
        <w:rPr>
          <w:rFonts w:ascii="Arial" w:eastAsia="Times New Roman" w:hAnsi="Arial" w:cs="Arial"/>
          <w:sz w:val="24"/>
          <w:szCs w:val="24"/>
        </w:rPr>
        <w:t>$</w:t>
      </w:r>
      <w:r w:rsidR="007E04C4">
        <w:rPr>
          <w:rFonts w:ascii="Arial" w:eastAsia="Times New Roman" w:hAnsi="Arial" w:cs="Arial"/>
          <w:sz w:val="24"/>
          <w:szCs w:val="24"/>
        </w:rPr>
        <w:t>252,977.50</w:t>
      </w:r>
      <w:r w:rsidR="00E81CF6" w:rsidRPr="006F1470">
        <w:rPr>
          <w:rFonts w:ascii="Arial" w:eastAsia="Times New Roman" w:hAnsi="Arial" w:cs="Arial"/>
          <w:sz w:val="24"/>
          <w:szCs w:val="24"/>
        </w:rPr>
        <w:t xml:space="preserve"> </w:t>
      </w:r>
      <w:r w:rsidRPr="006F1470">
        <w:rPr>
          <w:rFonts w:ascii="Arial" w:eastAsia="Times New Roman" w:hAnsi="Arial" w:cs="Arial"/>
          <w:sz w:val="24"/>
          <w:szCs w:val="24"/>
        </w:rPr>
        <w:t xml:space="preserve">has been disbursed to </w:t>
      </w:r>
      <w:r w:rsidR="007E04C4">
        <w:rPr>
          <w:rFonts w:ascii="Arial" w:eastAsia="Times New Roman" w:hAnsi="Arial" w:cs="Arial"/>
          <w:sz w:val="24"/>
          <w:szCs w:val="24"/>
        </w:rPr>
        <w:t>309</w:t>
      </w:r>
      <w:r w:rsidRPr="006F1470">
        <w:rPr>
          <w:rFonts w:ascii="Arial" w:eastAsia="Times New Roman" w:hAnsi="Arial" w:cs="Arial"/>
          <w:sz w:val="24"/>
          <w:szCs w:val="24"/>
        </w:rPr>
        <w:t xml:space="preserve"> students determined to have met the eligibility requirements</w:t>
      </w:r>
      <w:r w:rsidR="00E81CF6" w:rsidRPr="006F1470">
        <w:rPr>
          <w:rFonts w:ascii="Arial" w:eastAsia="Times New Roman" w:hAnsi="Arial" w:cs="Arial"/>
          <w:sz w:val="24"/>
          <w:szCs w:val="24"/>
        </w:rPr>
        <w:t xml:space="preserve">. </w:t>
      </w:r>
    </w:p>
    <w:p w14:paraId="03B4D533" w14:textId="5E74B44B" w:rsidR="003C699C" w:rsidRDefault="00E81CF6"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Disbursements were made to students that met the following attend</w:t>
      </w:r>
      <w:r w:rsidR="007E04C4">
        <w:rPr>
          <w:rFonts w:ascii="Arial" w:eastAsia="Times New Roman" w:hAnsi="Arial" w:cs="Arial"/>
          <w:sz w:val="24"/>
          <w:szCs w:val="24"/>
        </w:rPr>
        <w:t>ance conditions (approximately 309)</w:t>
      </w:r>
      <w:r w:rsidRPr="006F1470">
        <w:rPr>
          <w:rFonts w:ascii="Arial" w:eastAsia="Times New Roman" w:hAnsi="Arial" w:cs="Arial"/>
          <w:sz w:val="24"/>
          <w:szCs w:val="24"/>
        </w:rPr>
        <w:t xml:space="preserve">.  </w:t>
      </w:r>
      <w:r w:rsidR="00C44120" w:rsidRPr="006F1470">
        <w:rPr>
          <w:rFonts w:ascii="Arial" w:eastAsia="Times New Roman" w:hAnsi="Arial" w:cs="Arial"/>
          <w:sz w:val="24"/>
          <w:szCs w:val="24"/>
        </w:rPr>
        <w:t xml:space="preserve"> </w:t>
      </w:r>
    </w:p>
    <w:p w14:paraId="3E3594F0" w14:textId="40BC017C" w:rsidR="00AB2AD1" w:rsidRPr="00AB2AD1" w:rsidRDefault="00AB2AD1" w:rsidP="00AB2AD1">
      <w:pPr>
        <w:spacing w:before="100" w:beforeAutospacing="1" w:after="100" w:afterAutospacing="1" w:line="240" w:lineRule="auto"/>
        <w:ind w:left="720"/>
        <w:rPr>
          <w:rFonts w:ascii="Arial" w:eastAsia="Times New Roman" w:hAnsi="Arial" w:cs="Arial"/>
          <w:b/>
          <w:sz w:val="24"/>
          <w:szCs w:val="24"/>
          <w:u w:val="single"/>
        </w:rPr>
      </w:pPr>
      <w:r w:rsidRPr="00AB2AD1">
        <w:rPr>
          <w:rFonts w:ascii="Arial" w:eastAsia="Times New Roman" w:hAnsi="Arial" w:cs="Arial"/>
          <w:b/>
          <w:sz w:val="24"/>
          <w:szCs w:val="24"/>
          <w:u w:val="single"/>
        </w:rPr>
        <w:t>For June 11, 2020 Disbursement</w:t>
      </w:r>
    </w:p>
    <w:p w14:paraId="4F824894" w14:textId="0F03A15D" w:rsidR="00C44120" w:rsidRDefault="00C44120" w:rsidP="00EC4D22">
      <w:pPr>
        <w:numPr>
          <w:ilvl w:val="1"/>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Students </w:t>
      </w:r>
      <w:r w:rsidR="00AB2AD1">
        <w:rPr>
          <w:rFonts w:ascii="Arial" w:eastAsia="Times New Roman" w:hAnsi="Arial" w:cs="Arial"/>
          <w:sz w:val="24"/>
          <w:szCs w:val="24"/>
        </w:rPr>
        <w:t xml:space="preserve">who </w:t>
      </w:r>
      <w:r w:rsidRPr="006F1470">
        <w:rPr>
          <w:rFonts w:ascii="Arial" w:eastAsia="Times New Roman" w:hAnsi="Arial" w:cs="Arial"/>
          <w:sz w:val="24"/>
          <w:szCs w:val="24"/>
        </w:rPr>
        <w:t>moved to online education and graduated between 03/19/2020 and 05/31/2020</w:t>
      </w:r>
      <w:r w:rsidR="00AB2AD1">
        <w:rPr>
          <w:rFonts w:ascii="Arial" w:eastAsia="Times New Roman" w:hAnsi="Arial" w:cs="Arial"/>
          <w:sz w:val="24"/>
          <w:szCs w:val="24"/>
        </w:rPr>
        <w:t>.</w:t>
      </w:r>
    </w:p>
    <w:p w14:paraId="19522968" w14:textId="0791CAC4" w:rsidR="00AB2AD1" w:rsidRDefault="00AB2AD1" w:rsidP="00EC4D22">
      <w:pPr>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Active students who were currently attending of 05/31/2020</w:t>
      </w:r>
    </w:p>
    <w:p w14:paraId="7F1C7713" w14:textId="474C3D60" w:rsidR="00AB2AD1" w:rsidRPr="00AB2AD1" w:rsidRDefault="00AB2AD1" w:rsidP="00AB2AD1">
      <w:pPr>
        <w:spacing w:before="100" w:beforeAutospacing="1" w:after="100" w:afterAutospacing="1" w:line="240" w:lineRule="auto"/>
        <w:ind w:left="1080"/>
        <w:rPr>
          <w:rFonts w:ascii="Arial" w:eastAsia="Times New Roman" w:hAnsi="Arial" w:cs="Arial"/>
          <w:b/>
          <w:sz w:val="24"/>
          <w:szCs w:val="24"/>
          <w:u w:val="single"/>
        </w:rPr>
      </w:pPr>
      <w:r>
        <w:rPr>
          <w:rFonts w:ascii="Arial" w:eastAsia="Times New Roman" w:hAnsi="Arial" w:cs="Arial"/>
          <w:b/>
          <w:sz w:val="24"/>
          <w:szCs w:val="24"/>
          <w:u w:val="single"/>
        </w:rPr>
        <w:t>For July 10, 2020 Disbursement</w:t>
      </w:r>
      <w:bookmarkStart w:id="0" w:name="_GoBack"/>
      <w:bookmarkEnd w:id="0"/>
    </w:p>
    <w:p w14:paraId="4B63BEC6" w14:textId="6D1E66B2" w:rsidR="003C699C" w:rsidRDefault="00AB2AD1" w:rsidP="00EC4D22">
      <w:pPr>
        <w:numPr>
          <w:ilvl w:val="1"/>
          <w:numId w:val="1"/>
        </w:num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w:t>
      </w:r>
      <w:r w:rsidR="00C44120" w:rsidRPr="006F1470">
        <w:rPr>
          <w:rFonts w:ascii="Arial" w:eastAsia="Times New Roman" w:hAnsi="Arial" w:cs="Arial"/>
          <w:sz w:val="24"/>
          <w:szCs w:val="24"/>
        </w:rPr>
        <w:t>ctive students as of 06/</w:t>
      </w:r>
      <w:r w:rsidR="007E04C4">
        <w:rPr>
          <w:rFonts w:ascii="Arial" w:eastAsia="Times New Roman" w:hAnsi="Arial" w:cs="Arial"/>
          <w:sz w:val="24"/>
          <w:szCs w:val="24"/>
        </w:rPr>
        <w:t>30</w:t>
      </w:r>
      <w:r w:rsidR="00C44120" w:rsidRPr="006F1470">
        <w:rPr>
          <w:rFonts w:ascii="Arial" w:eastAsia="Times New Roman" w:hAnsi="Arial" w:cs="Arial"/>
          <w:sz w:val="24"/>
          <w:szCs w:val="24"/>
        </w:rPr>
        <w:t>/2</w:t>
      </w:r>
      <w:r w:rsidR="00C342F8" w:rsidRPr="006F1470">
        <w:rPr>
          <w:rFonts w:ascii="Arial" w:eastAsia="Times New Roman" w:hAnsi="Arial" w:cs="Arial"/>
          <w:sz w:val="24"/>
          <w:szCs w:val="24"/>
        </w:rPr>
        <w:t>0</w:t>
      </w:r>
      <w:r w:rsidR="00C44120" w:rsidRPr="006F1470">
        <w:rPr>
          <w:rFonts w:ascii="Arial" w:eastAsia="Times New Roman" w:hAnsi="Arial" w:cs="Arial"/>
          <w:sz w:val="24"/>
          <w:szCs w:val="24"/>
        </w:rPr>
        <w:t xml:space="preserve">20 that began attending Central Oklahoma College prior to </w:t>
      </w:r>
      <w:r w:rsidR="006F1470" w:rsidRPr="006F1470">
        <w:rPr>
          <w:rFonts w:ascii="Arial" w:eastAsia="Times New Roman" w:hAnsi="Arial" w:cs="Arial"/>
          <w:sz w:val="24"/>
          <w:szCs w:val="24"/>
        </w:rPr>
        <w:t xml:space="preserve">06/01/2020. </w:t>
      </w:r>
      <w:r w:rsidR="00684FFA" w:rsidRPr="006F1470">
        <w:rPr>
          <w:rFonts w:ascii="Arial" w:eastAsia="Times New Roman" w:hAnsi="Arial" w:cs="Arial"/>
          <w:sz w:val="24"/>
          <w:szCs w:val="24"/>
        </w:rPr>
        <w:t xml:space="preserve"> </w:t>
      </w:r>
    </w:p>
    <w:p w14:paraId="3816E786" w14:textId="6E8C575A" w:rsidR="00684FFA" w:rsidRPr="006F1470" w:rsidRDefault="00684FFA" w:rsidP="003C699C">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As of Ju</w:t>
      </w:r>
      <w:r w:rsidR="007E04C4">
        <w:rPr>
          <w:rFonts w:ascii="Arial" w:eastAsia="Times New Roman" w:hAnsi="Arial" w:cs="Arial"/>
          <w:sz w:val="24"/>
          <w:szCs w:val="24"/>
        </w:rPr>
        <w:t>ly 10</w:t>
      </w:r>
      <w:r w:rsidRPr="006F1470">
        <w:rPr>
          <w:rFonts w:ascii="Arial" w:eastAsia="Times New Roman" w:hAnsi="Arial" w:cs="Arial"/>
          <w:sz w:val="24"/>
          <w:szCs w:val="24"/>
        </w:rPr>
        <w:t xml:space="preserve">,2020, </w:t>
      </w:r>
      <w:r w:rsidR="007E04C4">
        <w:rPr>
          <w:rFonts w:ascii="Arial" w:eastAsia="Times New Roman" w:hAnsi="Arial" w:cs="Arial"/>
          <w:sz w:val="24"/>
          <w:szCs w:val="24"/>
        </w:rPr>
        <w:t>309</w:t>
      </w:r>
      <w:r w:rsidR="00D61229" w:rsidRPr="006F1470">
        <w:rPr>
          <w:rFonts w:ascii="Arial" w:eastAsia="Times New Roman" w:hAnsi="Arial" w:cs="Arial"/>
          <w:sz w:val="24"/>
          <w:szCs w:val="24"/>
        </w:rPr>
        <w:t xml:space="preserve"> </w:t>
      </w:r>
      <w:r w:rsidRPr="006F1470">
        <w:rPr>
          <w:rFonts w:ascii="Arial" w:eastAsia="Times New Roman" w:hAnsi="Arial" w:cs="Arial"/>
          <w:sz w:val="24"/>
          <w:szCs w:val="24"/>
        </w:rPr>
        <w:t>students received Emergency Financial Aid grants under section 18004(a)(1) of the CARES Act</w:t>
      </w:r>
    </w:p>
    <w:p w14:paraId="3E4BFEE4" w14:textId="42062862" w:rsidR="00F45D9A" w:rsidRPr="006F1470" w:rsidRDefault="00CC5C95" w:rsidP="00F45D9A">
      <w:pPr>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Once </w:t>
      </w:r>
      <w:r w:rsidR="00234BBA" w:rsidRPr="006F1470">
        <w:rPr>
          <w:rFonts w:ascii="Arial" w:eastAsia="Times New Roman" w:hAnsi="Arial" w:cs="Arial"/>
          <w:sz w:val="24"/>
          <w:szCs w:val="24"/>
        </w:rPr>
        <w:t xml:space="preserve">student </w:t>
      </w:r>
      <w:r w:rsidRPr="006F1470">
        <w:rPr>
          <w:rFonts w:ascii="Arial" w:eastAsia="Times New Roman" w:hAnsi="Arial" w:cs="Arial"/>
          <w:sz w:val="24"/>
          <w:szCs w:val="24"/>
        </w:rPr>
        <w:t>eligibility was determined</w:t>
      </w:r>
      <w:r w:rsidR="00C342F8" w:rsidRPr="006F1470">
        <w:rPr>
          <w:rFonts w:ascii="Arial" w:eastAsia="Times New Roman" w:hAnsi="Arial" w:cs="Arial"/>
          <w:sz w:val="24"/>
          <w:szCs w:val="24"/>
          <w:highlight w:val="lightGray"/>
        </w:rPr>
        <w:t>,</w:t>
      </w:r>
      <w:r w:rsidRPr="006F1470">
        <w:rPr>
          <w:rFonts w:ascii="Arial" w:eastAsia="Times New Roman" w:hAnsi="Arial" w:cs="Arial"/>
          <w:sz w:val="24"/>
          <w:szCs w:val="24"/>
        </w:rPr>
        <w:t xml:space="preserve"> </w:t>
      </w:r>
      <w:r w:rsidR="00234BBA" w:rsidRPr="006F1470">
        <w:rPr>
          <w:rFonts w:ascii="Arial" w:eastAsia="Times New Roman" w:hAnsi="Arial" w:cs="Arial"/>
          <w:sz w:val="24"/>
          <w:szCs w:val="24"/>
        </w:rPr>
        <w:t>e</w:t>
      </w:r>
      <w:r w:rsidR="00F45D9A" w:rsidRPr="006F1470">
        <w:rPr>
          <w:rFonts w:ascii="Arial" w:eastAsia="Times New Roman" w:hAnsi="Arial" w:cs="Arial"/>
          <w:sz w:val="24"/>
          <w:szCs w:val="24"/>
        </w:rPr>
        <w:t>ligible students fell into two categories</w:t>
      </w:r>
      <w:r w:rsidR="0027540E" w:rsidRPr="006F1470">
        <w:rPr>
          <w:rFonts w:ascii="Arial" w:eastAsia="Times New Roman" w:hAnsi="Arial" w:cs="Arial"/>
          <w:sz w:val="24"/>
          <w:szCs w:val="24"/>
        </w:rPr>
        <w:t>,</w:t>
      </w:r>
      <w:r w:rsidR="00F45D9A" w:rsidRPr="006F1470">
        <w:rPr>
          <w:rFonts w:ascii="Arial" w:eastAsia="Times New Roman" w:hAnsi="Arial" w:cs="Arial"/>
          <w:sz w:val="24"/>
          <w:szCs w:val="24"/>
        </w:rPr>
        <w:t xml:space="preserve"> either Pell eligible or </w:t>
      </w:r>
      <w:r w:rsidRPr="006F1470">
        <w:rPr>
          <w:rFonts w:ascii="Arial" w:eastAsia="Times New Roman" w:hAnsi="Arial" w:cs="Arial"/>
          <w:sz w:val="24"/>
          <w:szCs w:val="24"/>
        </w:rPr>
        <w:t>non-Pell</w:t>
      </w:r>
      <w:r w:rsidR="00F45D9A" w:rsidRPr="006F1470">
        <w:rPr>
          <w:rFonts w:ascii="Arial" w:eastAsia="Times New Roman" w:hAnsi="Arial" w:cs="Arial"/>
          <w:sz w:val="24"/>
          <w:szCs w:val="24"/>
        </w:rPr>
        <w:t xml:space="preserve"> eligible. </w:t>
      </w:r>
      <w:r w:rsidR="0027540E" w:rsidRPr="006F1470">
        <w:rPr>
          <w:rFonts w:ascii="Arial" w:eastAsia="Times New Roman" w:hAnsi="Arial" w:cs="Arial"/>
          <w:sz w:val="24"/>
          <w:szCs w:val="24"/>
        </w:rPr>
        <w:t>Based on eligibility</w:t>
      </w:r>
      <w:r w:rsidR="00C342F8" w:rsidRPr="006F1470">
        <w:rPr>
          <w:rFonts w:ascii="Arial" w:eastAsia="Times New Roman" w:hAnsi="Arial" w:cs="Arial"/>
          <w:sz w:val="24"/>
          <w:szCs w:val="24"/>
          <w:highlight w:val="lightGray"/>
        </w:rPr>
        <w:t>,</w:t>
      </w:r>
      <w:r w:rsidR="0027540E" w:rsidRPr="006F1470">
        <w:rPr>
          <w:rFonts w:ascii="Arial" w:eastAsia="Times New Roman" w:hAnsi="Arial" w:cs="Arial"/>
          <w:sz w:val="24"/>
          <w:szCs w:val="24"/>
        </w:rPr>
        <w:t xml:space="preserve"> funds would be dispersed as follows:</w:t>
      </w:r>
    </w:p>
    <w:p w14:paraId="6341971C" w14:textId="45A8C8AC" w:rsidR="0027540E" w:rsidRPr="006F1470" w:rsidRDefault="0027540E" w:rsidP="00D76DA7">
      <w:pPr>
        <w:spacing w:before="100" w:beforeAutospacing="1" w:after="100" w:afterAutospacing="1" w:line="240" w:lineRule="auto"/>
        <w:ind w:left="690"/>
        <w:rPr>
          <w:rFonts w:ascii="Arial" w:eastAsia="Times New Roman" w:hAnsi="Arial" w:cs="Arial"/>
          <w:sz w:val="24"/>
          <w:szCs w:val="24"/>
        </w:rPr>
      </w:pPr>
      <w:r w:rsidRPr="006F1470">
        <w:rPr>
          <w:rFonts w:ascii="Arial" w:eastAsia="Times New Roman" w:hAnsi="Arial" w:cs="Arial"/>
          <w:b/>
          <w:bCs/>
          <w:sz w:val="24"/>
          <w:szCs w:val="24"/>
        </w:rPr>
        <w:t xml:space="preserve">Pell eligible students would receive $600 on </w:t>
      </w:r>
      <w:r w:rsidR="00E81CF6" w:rsidRPr="006F1470">
        <w:rPr>
          <w:rFonts w:ascii="Arial" w:eastAsia="Times New Roman" w:hAnsi="Arial" w:cs="Arial"/>
          <w:b/>
          <w:bCs/>
          <w:sz w:val="24"/>
          <w:szCs w:val="24"/>
        </w:rPr>
        <w:t>June 11, 2020</w:t>
      </w:r>
      <w:r w:rsidRPr="006F1470">
        <w:rPr>
          <w:rFonts w:ascii="Arial" w:eastAsia="Times New Roman" w:hAnsi="Arial" w:cs="Arial"/>
          <w:b/>
          <w:bCs/>
          <w:sz w:val="24"/>
          <w:szCs w:val="24"/>
        </w:rPr>
        <w:t xml:space="preserve"> and </w:t>
      </w:r>
      <w:r w:rsidR="00D76DA7" w:rsidRPr="006F1470">
        <w:rPr>
          <w:rFonts w:ascii="Arial" w:eastAsia="Times New Roman" w:hAnsi="Arial" w:cs="Arial"/>
          <w:b/>
          <w:bCs/>
          <w:sz w:val="24"/>
          <w:szCs w:val="24"/>
        </w:rPr>
        <w:t>approximately</w:t>
      </w:r>
      <w:r w:rsidRPr="006F1470">
        <w:rPr>
          <w:rFonts w:ascii="Arial" w:eastAsia="Times New Roman" w:hAnsi="Arial" w:cs="Arial"/>
          <w:b/>
          <w:bCs/>
          <w:sz w:val="24"/>
          <w:szCs w:val="24"/>
        </w:rPr>
        <w:t xml:space="preserve"> $3</w:t>
      </w:r>
      <w:r w:rsidR="007E04C4">
        <w:rPr>
          <w:rFonts w:ascii="Arial" w:eastAsia="Times New Roman" w:hAnsi="Arial" w:cs="Arial"/>
          <w:b/>
          <w:bCs/>
          <w:sz w:val="24"/>
          <w:szCs w:val="24"/>
        </w:rPr>
        <w:t>77.50</w:t>
      </w:r>
      <w:r w:rsidRPr="006F1470">
        <w:rPr>
          <w:rFonts w:ascii="Arial" w:eastAsia="Times New Roman" w:hAnsi="Arial" w:cs="Arial"/>
          <w:b/>
          <w:bCs/>
          <w:sz w:val="24"/>
          <w:szCs w:val="24"/>
        </w:rPr>
        <w:t xml:space="preserve"> on</w:t>
      </w:r>
      <w:r w:rsidR="00D76DA7" w:rsidRPr="006F1470">
        <w:rPr>
          <w:rFonts w:ascii="Arial" w:eastAsia="Times New Roman" w:hAnsi="Arial" w:cs="Arial"/>
          <w:b/>
          <w:bCs/>
          <w:sz w:val="24"/>
          <w:szCs w:val="24"/>
        </w:rPr>
        <w:t xml:space="preserve"> </w:t>
      </w:r>
      <w:r w:rsidRPr="006F1470">
        <w:rPr>
          <w:rFonts w:ascii="Arial" w:eastAsia="Times New Roman" w:hAnsi="Arial" w:cs="Arial"/>
          <w:b/>
          <w:bCs/>
          <w:sz w:val="24"/>
          <w:szCs w:val="24"/>
        </w:rPr>
        <w:t>July 10,2020</w:t>
      </w:r>
      <w:r w:rsidR="00D76DA7" w:rsidRPr="006F1470">
        <w:rPr>
          <w:rFonts w:ascii="Arial" w:eastAsia="Times New Roman" w:hAnsi="Arial" w:cs="Arial"/>
          <w:sz w:val="24"/>
          <w:szCs w:val="24"/>
        </w:rPr>
        <w:t>.</w:t>
      </w:r>
    </w:p>
    <w:p w14:paraId="40784D3F" w14:textId="741FCEFF" w:rsidR="00D76DA7" w:rsidRPr="006F1470" w:rsidRDefault="00CC5C95" w:rsidP="00D76DA7">
      <w:pPr>
        <w:spacing w:before="100" w:beforeAutospacing="1" w:after="100" w:afterAutospacing="1" w:line="240" w:lineRule="auto"/>
        <w:ind w:left="690"/>
        <w:rPr>
          <w:rFonts w:ascii="Arial" w:eastAsia="Times New Roman" w:hAnsi="Arial" w:cs="Arial"/>
          <w:b/>
          <w:bCs/>
          <w:sz w:val="24"/>
          <w:szCs w:val="24"/>
        </w:rPr>
      </w:pPr>
      <w:r w:rsidRPr="006F1470">
        <w:rPr>
          <w:rFonts w:ascii="Arial" w:eastAsia="Times New Roman" w:hAnsi="Arial" w:cs="Arial"/>
          <w:b/>
          <w:bCs/>
          <w:sz w:val="24"/>
          <w:szCs w:val="24"/>
        </w:rPr>
        <w:t>Non-Pell</w:t>
      </w:r>
      <w:r w:rsidR="00D76DA7" w:rsidRPr="006F1470">
        <w:rPr>
          <w:rFonts w:ascii="Arial" w:eastAsia="Times New Roman" w:hAnsi="Arial" w:cs="Arial"/>
          <w:b/>
          <w:bCs/>
          <w:sz w:val="24"/>
          <w:szCs w:val="24"/>
        </w:rPr>
        <w:t xml:space="preserve"> eligible students would receive </w:t>
      </w:r>
      <w:r w:rsidR="00E81CF6" w:rsidRPr="006F1470">
        <w:rPr>
          <w:rFonts w:ascii="Arial" w:eastAsia="Times New Roman" w:hAnsi="Arial" w:cs="Arial"/>
          <w:b/>
          <w:bCs/>
          <w:sz w:val="24"/>
          <w:szCs w:val="24"/>
        </w:rPr>
        <w:t>$</w:t>
      </w:r>
      <w:r w:rsidR="00D76DA7" w:rsidRPr="006F1470">
        <w:rPr>
          <w:rFonts w:ascii="Arial" w:eastAsia="Times New Roman" w:hAnsi="Arial" w:cs="Arial"/>
          <w:b/>
          <w:bCs/>
          <w:sz w:val="24"/>
          <w:szCs w:val="24"/>
        </w:rPr>
        <w:t xml:space="preserve">400 on </w:t>
      </w:r>
      <w:r w:rsidR="00E81CF6" w:rsidRPr="006F1470">
        <w:rPr>
          <w:rFonts w:ascii="Arial" w:eastAsia="Times New Roman" w:hAnsi="Arial" w:cs="Arial"/>
          <w:b/>
          <w:bCs/>
          <w:sz w:val="24"/>
          <w:szCs w:val="24"/>
        </w:rPr>
        <w:t>June 11, 2020</w:t>
      </w:r>
      <w:r w:rsidR="00D76DA7" w:rsidRPr="006F1470">
        <w:rPr>
          <w:rFonts w:ascii="Arial" w:eastAsia="Times New Roman" w:hAnsi="Arial" w:cs="Arial"/>
          <w:b/>
          <w:bCs/>
          <w:sz w:val="24"/>
          <w:szCs w:val="24"/>
        </w:rPr>
        <w:t xml:space="preserve"> and </w:t>
      </w:r>
      <w:r w:rsidR="00E81CF6" w:rsidRPr="006F1470">
        <w:rPr>
          <w:rFonts w:ascii="Arial" w:eastAsia="Times New Roman" w:hAnsi="Arial" w:cs="Arial"/>
          <w:b/>
          <w:bCs/>
          <w:sz w:val="24"/>
          <w:szCs w:val="24"/>
        </w:rPr>
        <w:t>a</w:t>
      </w:r>
      <w:r w:rsidR="00D76DA7" w:rsidRPr="006F1470">
        <w:rPr>
          <w:rFonts w:ascii="Arial" w:eastAsia="Times New Roman" w:hAnsi="Arial" w:cs="Arial"/>
          <w:b/>
          <w:bCs/>
          <w:sz w:val="24"/>
          <w:szCs w:val="24"/>
        </w:rPr>
        <w:t>pproximately $2</w:t>
      </w:r>
      <w:r w:rsidR="007E04C4">
        <w:rPr>
          <w:rFonts w:ascii="Arial" w:eastAsia="Times New Roman" w:hAnsi="Arial" w:cs="Arial"/>
          <w:b/>
          <w:bCs/>
          <w:sz w:val="24"/>
          <w:szCs w:val="24"/>
        </w:rPr>
        <w:t>77.50</w:t>
      </w:r>
      <w:r w:rsidR="00D76DA7" w:rsidRPr="006F1470">
        <w:rPr>
          <w:rFonts w:ascii="Arial" w:eastAsia="Times New Roman" w:hAnsi="Arial" w:cs="Arial"/>
          <w:b/>
          <w:bCs/>
          <w:sz w:val="24"/>
          <w:szCs w:val="24"/>
        </w:rPr>
        <w:t xml:space="preserve"> on July 10, 2020</w:t>
      </w:r>
    </w:p>
    <w:p w14:paraId="35C5AAFC" w14:textId="6F88D2BF" w:rsidR="00CC5C95" w:rsidRPr="006F1470" w:rsidRDefault="00CC5C95" w:rsidP="00234BBA">
      <w:pPr>
        <w:pStyle w:val="ListParagraph"/>
        <w:numPr>
          <w:ilvl w:val="0"/>
          <w:numId w:val="1"/>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Central Oklahoma College</w:t>
      </w:r>
      <w:r w:rsidR="00C342F8" w:rsidRPr="006F1470">
        <w:rPr>
          <w:rFonts w:ascii="Arial" w:eastAsia="Times New Roman" w:hAnsi="Arial" w:cs="Arial"/>
          <w:sz w:val="24"/>
          <w:szCs w:val="24"/>
        </w:rPr>
        <w:t>’</w:t>
      </w:r>
      <w:r w:rsidRPr="006F1470">
        <w:rPr>
          <w:rFonts w:ascii="Arial" w:eastAsia="Times New Roman" w:hAnsi="Arial" w:cs="Arial"/>
          <w:sz w:val="24"/>
          <w:szCs w:val="24"/>
        </w:rPr>
        <w:t>s priority was to disperse funds as soon as possible once the grant was received. Grant aid f</w:t>
      </w:r>
      <w:r w:rsidR="00C342F8" w:rsidRPr="006F1470">
        <w:rPr>
          <w:rFonts w:ascii="Arial" w:eastAsia="Times New Roman" w:hAnsi="Arial" w:cs="Arial"/>
          <w:sz w:val="24"/>
          <w:szCs w:val="24"/>
        </w:rPr>
        <w:t>unds for students are to be used</w:t>
      </w:r>
      <w:r w:rsidRPr="006F1470">
        <w:rPr>
          <w:rFonts w:ascii="Arial" w:eastAsia="Times New Roman" w:hAnsi="Arial" w:cs="Arial"/>
          <w:sz w:val="24"/>
          <w:szCs w:val="24"/>
        </w:rPr>
        <w:t xml:space="preserve"> for expenses related to the disruption of their education due to the COVID-19 outbreak. The funds are for additional expenses such as food, housing, course </w:t>
      </w:r>
      <w:r w:rsidRPr="006F1470">
        <w:rPr>
          <w:rFonts w:ascii="Arial" w:eastAsia="Times New Roman" w:hAnsi="Arial" w:cs="Arial"/>
          <w:sz w:val="24"/>
          <w:szCs w:val="24"/>
        </w:rPr>
        <w:lastRenderedPageBreak/>
        <w:t>materials, technology, healthcare, and childcare. Because all students attending classes on campus shifted to distance education, we are assuming that all of the students who started courses on campus incurred some of these additional expenses</w:t>
      </w:r>
      <w:r w:rsidR="00234BBA" w:rsidRPr="006F1470">
        <w:rPr>
          <w:rFonts w:ascii="Arial" w:eastAsia="Times New Roman" w:hAnsi="Arial" w:cs="Arial"/>
          <w:sz w:val="24"/>
          <w:szCs w:val="24"/>
        </w:rPr>
        <w:t>.</w:t>
      </w:r>
    </w:p>
    <w:p w14:paraId="4D0AEA4C" w14:textId="77777777" w:rsidR="00234BBA" w:rsidRPr="006F1470" w:rsidRDefault="00234BBA" w:rsidP="00234BBA">
      <w:pPr>
        <w:spacing w:after="375" w:line="240" w:lineRule="auto"/>
        <w:rPr>
          <w:rFonts w:ascii="Arial" w:eastAsia="Times New Roman" w:hAnsi="Arial" w:cs="Arial"/>
          <w:sz w:val="24"/>
          <w:szCs w:val="24"/>
        </w:rPr>
      </w:pPr>
      <w:r w:rsidRPr="006F1470">
        <w:rPr>
          <w:rFonts w:ascii="Arial" w:eastAsia="Times New Roman" w:hAnsi="Arial" w:cs="Arial"/>
          <w:sz w:val="24"/>
          <w:szCs w:val="24"/>
        </w:rPr>
        <w:t>Additionally, the Department of Education has mandated that students who have incurred these additional expenses be required to be eligible for Federal Student Aid to receive the CARES Act emergency grant aid funds. Students must meet the following criteria to satisfy this mandate. Students who do not meet all of the following criteria will not be eligible to receive any emergency grant aid fund.</w:t>
      </w:r>
    </w:p>
    <w:p w14:paraId="36CB5434" w14:textId="77777777" w:rsidR="00234BBA" w:rsidRPr="006F1470" w:rsidRDefault="00234BBA" w:rsidP="00234BBA">
      <w:pPr>
        <w:spacing w:after="375" w:line="240" w:lineRule="auto"/>
        <w:rPr>
          <w:rFonts w:ascii="Arial" w:eastAsia="Times New Roman" w:hAnsi="Arial" w:cs="Arial"/>
          <w:sz w:val="24"/>
          <w:szCs w:val="24"/>
        </w:rPr>
      </w:pPr>
      <w:r w:rsidRPr="006F1470">
        <w:rPr>
          <w:rFonts w:ascii="Arial" w:eastAsia="Times New Roman" w:hAnsi="Arial" w:cs="Arial"/>
          <w:sz w:val="24"/>
          <w:szCs w:val="24"/>
        </w:rPr>
        <w:t>Students must:</w:t>
      </w:r>
    </w:p>
    <w:p w14:paraId="316A2CA1" w14:textId="5930A4D9"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Be currently enrolled and actively attending Central Oklahoma College at the </w:t>
      </w:r>
      <w:r w:rsidR="006F1470">
        <w:rPr>
          <w:rFonts w:ascii="Arial" w:eastAsia="Times New Roman" w:hAnsi="Arial" w:cs="Arial"/>
          <w:sz w:val="24"/>
          <w:szCs w:val="24"/>
        </w:rPr>
        <w:t>time of disbursement</w:t>
      </w:r>
    </w:p>
    <w:p w14:paraId="513ED8E1"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Have filed or be eligible to file the Free Application for Federal Student Aid (FAFSA)</w:t>
      </w:r>
    </w:p>
    <w:p w14:paraId="73131902"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Not owe a refund on a Federal Pell Grant or be in default of a Federal Student Loan to the Department of Education </w:t>
      </w:r>
    </w:p>
    <w:p w14:paraId="3EB369CC"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Be in a satisfactory academic progress status</w:t>
      </w:r>
    </w:p>
    <w:p w14:paraId="03EE8B8F" w14:textId="77777777"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Have proof of a high school diploma/GED or completed high school in an approved home school setting</w:t>
      </w:r>
    </w:p>
    <w:p w14:paraId="716C9542" w14:textId="0FC838F5"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Be a citizen or eligible noncitizen</w:t>
      </w:r>
    </w:p>
    <w:p w14:paraId="6DA6FA89" w14:textId="6A55FEFF"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 xml:space="preserve">Have a valid Social Security Number </w:t>
      </w:r>
    </w:p>
    <w:p w14:paraId="39E659D3" w14:textId="796D5AC1" w:rsidR="00234BBA" w:rsidRPr="006F1470" w:rsidRDefault="00234BBA" w:rsidP="00234BBA">
      <w:pPr>
        <w:numPr>
          <w:ilvl w:val="0"/>
          <w:numId w:val="2"/>
        </w:numPr>
        <w:spacing w:before="100" w:beforeAutospacing="1" w:after="100" w:afterAutospacing="1" w:line="240" w:lineRule="auto"/>
        <w:rPr>
          <w:rFonts w:ascii="Arial" w:eastAsia="Times New Roman" w:hAnsi="Arial" w:cs="Arial"/>
          <w:sz w:val="24"/>
          <w:szCs w:val="24"/>
        </w:rPr>
      </w:pPr>
      <w:r w:rsidRPr="006F1470">
        <w:rPr>
          <w:rFonts w:ascii="Arial" w:eastAsia="Times New Roman" w:hAnsi="Arial" w:cs="Arial"/>
          <w:sz w:val="24"/>
          <w:szCs w:val="24"/>
        </w:rPr>
        <w:t>Have registered with Selective Service, if male</w:t>
      </w:r>
    </w:p>
    <w:p w14:paraId="59DDD3A2" w14:textId="77777777" w:rsidR="00BC2D0B" w:rsidRPr="006F1470" w:rsidRDefault="00BC2D0B"/>
    <w:sectPr w:rsidR="00BC2D0B" w:rsidRPr="006F1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47061"/>
    <w:multiLevelType w:val="multilevel"/>
    <w:tmpl w:val="1278C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C535E4"/>
    <w:multiLevelType w:val="multilevel"/>
    <w:tmpl w:val="A12EC9FC"/>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9C"/>
    <w:rsid w:val="000C7510"/>
    <w:rsid w:val="001535D0"/>
    <w:rsid w:val="00234BBA"/>
    <w:rsid w:val="0027540E"/>
    <w:rsid w:val="003C699C"/>
    <w:rsid w:val="00684FFA"/>
    <w:rsid w:val="006F1470"/>
    <w:rsid w:val="007E04C4"/>
    <w:rsid w:val="00AB2AD1"/>
    <w:rsid w:val="00BC2D0B"/>
    <w:rsid w:val="00C342F8"/>
    <w:rsid w:val="00C44120"/>
    <w:rsid w:val="00CC5C95"/>
    <w:rsid w:val="00D172CE"/>
    <w:rsid w:val="00D61229"/>
    <w:rsid w:val="00D76DA7"/>
    <w:rsid w:val="00E81CF6"/>
    <w:rsid w:val="00F4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7DAF4"/>
  <w15:chartTrackingRefBased/>
  <w15:docId w15:val="{8FF9D651-6C7C-4F97-ACDF-AED72F803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2751">
      <w:bodyDiv w:val="1"/>
      <w:marLeft w:val="0"/>
      <w:marRight w:val="0"/>
      <w:marTop w:val="0"/>
      <w:marBottom w:val="0"/>
      <w:divBdr>
        <w:top w:val="none" w:sz="0" w:space="0" w:color="auto"/>
        <w:left w:val="none" w:sz="0" w:space="0" w:color="auto"/>
        <w:bottom w:val="none" w:sz="0" w:space="0" w:color="auto"/>
        <w:right w:val="none" w:sz="0" w:space="0" w:color="auto"/>
      </w:divBdr>
      <w:divsChild>
        <w:div w:id="1820077315">
          <w:marLeft w:val="0"/>
          <w:marRight w:val="0"/>
          <w:marTop w:val="0"/>
          <w:marBottom w:val="0"/>
          <w:divBdr>
            <w:top w:val="none" w:sz="0" w:space="0" w:color="auto"/>
            <w:left w:val="none" w:sz="0" w:space="0" w:color="auto"/>
            <w:bottom w:val="none" w:sz="0" w:space="0" w:color="auto"/>
            <w:right w:val="none" w:sz="0" w:space="0" w:color="auto"/>
          </w:divBdr>
          <w:divsChild>
            <w:div w:id="977688058">
              <w:marLeft w:val="0"/>
              <w:marRight w:val="0"/>
              <w:marTop w:val="0"/>
              <w:marBottom w:val="0"/>
              <w:divBdr>
                <w:top w:val="none" w:sz="0" w:space="0" w:color="auto"/>
                <w:left w:val="none" w:sz="0" w:space="0" w:color="auto"/>
                <w:bottom w:val="none" w:sz="0" w:space="0" w:color="auto"/>
                <w:right w:val="none" w:sz="0" w:space="0" w:color="auto"/>
              </w:divBdr>
              <w:divsChild>
                <w:div w:id="13682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49631">
          <w:marLeft w:val="0"/>
          <w:marRight w:val="0"/>
          <w:marTop w:val="300"/>
          <w:marBottom w:val="0"/>
          <w:divBdr>
            <w:top w:val="none" w:sz="0" w:space="0" w:color="auto"/>
            <w:left w:val="none" w:sz="0" w:space="0" w:color="auto"/>
            <w:bottom w:val="none" w:sz="0" w:space="0" w:color="auto"/>
            <w:right w:val="none" w:sz="0" w:space="0" w:color="auto"/>
          </w:divBdr>
          <w:divsChild>
            <w:div w:id="1019820457">
              <w:marLeft w:val="0"/>
              <w:marRight w:val="0"/>
              <w:marTop w:val="0"/>
              <w:marBottom w:val="0"/>
              <w:divBdr>
                <w:top w:val="none" w:sz="0" w:space="0" w:color="auto"/>
                <w:left w:val="none" w:sz="0" w:space="0" w:color="auto"/>
                <w:bottom w:val="none" w:sz="0" w:space="0" w:color="auto"/>
                <w:right w:val="none" w:sz="0" w:space="0" w:color="auto"/>
              </w:divBdr>
              <w:divsChild>
                <w:div w:id="17752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93898">
          <w:marLeft w:val="0"/>
          <w:marRight w:val="0"/>
          <w:marTop w:val="0"/>
          <w:marBottom w:val="0"/>
          <w:divBdr>
            <w:top w:val="none" w:sz="0" w:space="0" w:color="auto"/>
            <w:left w:val="none" w:sz="0" w:space="0" w:color="auto"/>
            <w:bottom w:val="none" w:sz="0" w:space="0" w:color="auto"/>
            <w:right w:val="none" w:sz="0" w:space="0" w:color="auto"/>
          </w:divBdr>
          <w:divsChild>
            <w:div w:id="890457171">
              <w:marLeft w:val="0"/>
              <w:marRight w:val="0"/>
              <w:marTop w:val="0"/>
              <w:marBottom w:val="0"/>
              <w:divBdr>
                <w:top w:val="none" w:sz="0" w:space="0" w:color="auto"/>
                <w:left w:val="none" w:sz="0" w:space="0" w:color="auto"/>
                <w:bottom w:val="none" w:sz="0" w:space="0" w:color="auto"/>
                <w:right w:val="none" w:sz="0" w:space="0" w:color="auto"/>
              </w:divBdr>
              <w:divsChild>
                <w:div w:id="1582253943">
                  <w:marLeft w:val="0"/>
                  <w:marRight w:val="0"/>
                  <w:marTop w:val="0"/>
                  <w:marBottom w:val="0"/>
                  <w:divBdr>
                    <w:top w:val="none" w:sz="0" w:space="0" w:color="auto"/>
                    <w:left w:val="none" w:sz="0" w:space="0" w:color="auto"/>
                    <w:bottom w:val="none" w:sz="0" w:space="0" w:color="auto"/>
                    <w:right w:val="none" w:sz="0" w:space="0" w:color="auto"/>
                  </w:divBdr>
                  <w:divsChild>
                    <w:div w:id="4901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dc:creator>
  <cp:keywords/>
  <dc:description/>
  <cp:lastModifiedBy>Admin</cp:lastModifiedBy>
  <cp:revision>3</cp:revision>
  <dcterms:created xsi:type="dcterms:W3CDTF">2020-07-27T17:20:00Z</dcterms:created>
  <dcterms:modified xsi:type="dcterms:W3CDTF">2020-07-28T14:58:00Z</dcterms:modified>
</cp:coreProperties>
</file>